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9B07" w14:textId="76A3CB0D" w:rsidR="002E593B" w:rsidRPr="000A1D1C" w:rsidRDefault="001562B9" w:rsidP="002E593B">
      <w:pPr>
        <w:jc w:val="center"/>
        <w:rPr>
          <w:rFonts w:cstheme="majorHAnsi"/>
          <w:b/>
          <w:bCs/>
          <w:sz w:val="32"/>
          <w:szCs w:val="32"/>
          <w:u w:val="single"/>
        </w:rPr>
      </w:pPr>
      <w:r w:rsidRPr="000A1D1C">
        <w:rPr>
          <w:rFonts w:cstheme="majorHAnsi"/>
          <w:b/>
          <w:bCs/>
          <w:sz w:val="32"/>
          <w:szCs w:val="32"/>
          <w:u w:val="single"/>
        </w:rPr>
        <w:t xml:space="preserve">ALLEGATO </w:t>
      </w:r>
      <w:r w:rsidR="00C90914">
        <w:rPr>
          <w:rFonts w:cstheme="majorHAnsi"/>
          <w:b/>
          <w:bCs/>
          <w:sz w:val="32"/>
          <w:szCs w:val="32"/>
          <w:u w:val="single"/>
        </w:rPr>
        <w:t>B</w:t>
      </w:r>
      <w:r w:rsidRPr="000A1D1C">
        <w:rPr>
          <w:rFonts w:cstheme="majorHAnsi"/>
          <w:b/>
          <w:bCs/>
          <w:sz w:val="32"/>
          <w:szCs w:val="32"/>
          <w:u w:val="single"/>
        </w:rPr>
        <w:t xml:space="preserve"> – SCHEDA PROGETTO</w:t>
      </w:r>
    </w:p>
    <w:p w14:paraId="246D42AE" w14:textId="77777777" w:rsidR="002E593B" w:rsidRPr="000A1D1C" w:rsidRDefault="002E593B" w:rsidP="002E593B">
      <w:pPr>
        <w:jc w:val="center"/>
        <w:rPr>
          <w:rFonts w:cstheme="majorHAnsi"/>
          <w:b/>
          <w:bCs/>
          <w:sz w:val="32"/>
          <w:szCs w:val="32"/>
        </w:rPr>
      </w:pPr>
    </w:p>
    <w:p w14:paraId="3E5FAA43" w14:textId="43581011" w:rsidR="002E593B" w:rsidRPr="000A1D1C" w:rsidRDefault="001562B9" w:rsidP="002E593B">
      <w:pPr>
        <w:ind w:left="-567"/>
        <w:rPr>
          <w:rFonts w:cstheme="majorHAnsi"/>
          <w:b/>
          <w:bCs/>
          <w:sz w:val="36"/>
          <w:szCs w:val="36"/>
        </w:rPr>
      </w:pPr>
      <w:r w:rsidRPr="000A1D1C">
        <w:rPr>
          <w:rFonts w:cstheme="majorHAnsi"/>
          <w:b/>
          <w:bCs/>
          <w:sz w:val="24"/>
          <w:szCs w:val="24"/>
        </w:rPr>
        <w:t>DATI IDENTIFICATIVI DELL’EVENTO</w:t>
      </w:r>
    </w:p>
    <w:p w14:paraId="46BE4ED0" w14:textId="77777777" w:rsidR="002E593B" w:rsidRPr="000A1D1C" w:rsidRDefault="002E593B" w:rsidP="002E593B"/>
    <w:p w14:paraId="44B7C822" w14:textId="77777777" w:rsidR="00272C6F" w:rsidRPr="000A1D1C" w:rsidRDefault="001562B9" w:rsidP="002E593B">
      <w:pPr>
        <w:ind w:right="-999" w:hanging="567"/>
        <w:rPr>
          <w:rFonts w:cs="Calibri"/>
        </w:rPr>
      </w:pPr>
      <w:r w:rsidRPr="000A1D1C">
        <w:rPr>
          <w:rFonts w:cs="Calibri"/>
        </w:rPr>
        <w:t>Titolo dell’evento: ________________________________</w:t>
      </w:r>
    </w:p>
    <w:p w14:paraId="5985917F" w14:textId="77777777" w:rsidR="00272C6F" w:rsidRPr="000A1D1C" w:rsidRDefault="001562B9" w:rsidP="002E593B">
      <w:pPr>
        <w:ind w:right="-999" w:hanging="567"/>
        <w:rPr>
          <w:rFonts w:cs="Calibri"/>
        </w:rPr>
      </w:pPr>
      <w:r w:rsidRPr="000A1D1C">
        <w:rPr>
          <w:rFonts w:cs="Calibri"/>
        </w:rPr>
        <w:t xml:space="preserve">Ambito: </w:t>
      </w:r>
      <w:r w:rsidRPr="000A1D1C">
        <w:rPr>
          <w:rFonts w:ascii="Segoe UI Symbol" w:hAnsi="Segoe UI Symbol" w:cs="Segoe UI Symbol"/>
        </w:rPr>
        <w:t>☐</w:t>
      </w:r>
      <w:r w:rsidRPr="000A1D1C">
        <w:rPr>
          <w:rFonts w:cs="Calibri"/>
        </w:rPr>
        <w:t xml:space="preserve"> Sportivo   </w:t>
      </w:r>
      <w:r w:rsidRPr="000A1D1C">
        <w:rPr>
          <w:rFonts w:ascii="Segoe UI Symbol" w:hAnsi="Segoe UI Symbol" w:cs="Segoe UI Symbol"/>
        </w:rPr>
        <w:t>☐</w:t>
      </w:r>
      <w:r w:rsidRPr="000A1D1C">
        <w:rPr>
          <w:rFonts w:cs="Calibri"/>
        </w:rPr>
        <w:t xml:space="preserve"> Culturale/Musicale/Cinematografico   </w:t>
      </w:r>
      <w:r w:rsidRPr="000A1D1C">
        <w:rPr>
          <w:rFonts w:ascii="Segoe UI Symbol" w:hAnsi="Segoe UI Symbol" w:cs="Segoe UI Symbol"/>
        </w:rPr>
        <w:t>☐</w:t>
      </w:r>
      <w:r w:rsidRPr="000A1D1C">
        <w:rPr>
          <w:rFonts w:cs="Calibri"/>
        </w:rPr>
        <w:t xml:space="preserve"> Tradizioni/Identitario</w:t>
      </w:r>
    </w:p>
    <w:p w14:paraId="742BAA79" w14:textId="77777777" w:rsidR="00272C6F" w:rsidRPr="000A1D1C" w:rsidRDefault="001562B9" w:rsidP="002E593B">
      <w:pPr>
        <w:ind w:right="-999" w:hanging="567"/>
        <w:rPr>
          <w:rFonts w:cs="Calibri"/>
        </w:rPr>
      </w:pPr>
      <w:r w:rsidRPr="000A1D1C">
        <w:rPr>
          <w:rFonts w:cs="Calibri"/>
        </w:rPr>
        <w:t>Luogo/i di svolgimento: ________________________________</w:t>
      </w:r>
    </w:p>
    <w:p w14:paraId="4A37CF07" w14:textId="77777777" w:rsidR="00272C6F" w:rsidRPr="000A1D1C" w:rsidRDefault="001562B9" w:rsidP="002E593B">
      <w:pPr>
        <w:ind w:right="-999" w:hanging="567"/>
        <w:rPr>
          <w:rFonts w:cs="Calibri"/>
        </w:rPr>
      </w:pPr>
      <w:r w:rsidRPr="000A1D1C">
        <w:rPr>
          <w:rFonts w:cs="Calibri"/>
        </w:rPr>
        <w:t>Date (dal – al): ________________________________</w:t>
      </w:r>
    </w:p>
    <w:p w14:paraId="5A0E2F1C" w14:textId="77777777" w:rsidR="00272C6F" w:rsidRPr="000A1D1C" w:rsidRDefault="001562B9" w:rsidP="002E593B">
      <w:pPr>
        <w:ind w:right="-999" w:hanging="567"/>
        <w:rPr>
          <w:rFonts w:cs="Calibri"/>
        </w:rPr>
      </w:pPr>
      <w:r w:rsidRPr="000A1D1C">
        <w:rPr>
          <w:rFonts w:cs="Calibri"/>
        </w:rPr>
        <w:t>Durata (n. giorni): ________________________________</w:t>
      </w:r>
    </w:p>
    <w:p w14:paraId="6D3230C4" w14:textId="77777777" w:rsidR="00272C6F" w:rsidRPr="000A1D1C" w:rsidRDefault="001562B9" w:rsidP="002E593B">
      <w:pPr>
        <w:ind w:right="-999" w:hanging="567"/>
        <w:rPr>
          <w:rFonts w:cs="Calibri"/>
        </w:rPr>
      </w:pPr>
      <w:r w:rsidRPr="000A1D1C">
        <w:rPr>
          <w:rFonts w:cs="Calibri"/>
        </w:rPr>
        <w:t>Edizione n.: ________________________________</w:t>
      </w:r>
    </w:p>
    <w:p w14:paraId="4E38CB0B" w14:textId="77777777" w:rsidR="002E593B" w:rsidRPr="000A1D1C" w:rsidRDefault="002E593B" w:rsidP="002E593B">
      <w:pPr>
        <w:spacing w:after="0"/>
        <w:ind w:right="-999" w:hanging="567"/>
        <w:rPr>
          <w:rFonts w:cs="Calibri"/>
        </w:rPr>
      </w:pPr>
    </w:p>
    <w:p w14:paraId="28C6787F" w14:textId="3C010E47" w:rsidR="00C473AB" w:rsidRPr="000A1D1C" w:rsidRDefault="002E593B" w:rsidP="00C473AB">
      <w:pPr>
        <w:pStyle w:val="Paragrafoelenco"/>
        <w:numPr>
          <w:ilvl w:val="0"/>
          <w:numId w:val="12"/>
        </w:numPr>
        <w:spacing w:after="0"/>
        <w:ind w:right="-999"/>
        <w:jc w:val="both"/>
        <w:rPr>
          <w:rFonts w:cs="Calibri"/>
          <w:b/>
          <w:bCs/>
        </w:rPr>
      </w:pPr>
      <w:r w:rsidRPr="000A1D1C">
        <w:rPr>
          <w:rFonts w:cs="Calibri"/>
          <w:b/>
          <w:bCs/>
        </w:rPr>
        <w:t>Dimensione e durata dell’evento (fino a 20 punti)</w:t>
      </w:r>
    </w:p>
    <w:p w14:paraId="43041AF1" w14:textId="145ACE73" w:rsidR="00C473AB" w:rsidRPr="000A1D1C" w:rsidRDefault="00C473AB" w:rsidP="00C473AB">
      <w:pPr>
        <w:pStyle w:val="Paragrafoelenco"/>
        <w:spacing w:after="0"/>
        <w:ind w:left="-207" w:right="-716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 xml:space="preserve">Descrivere in ordine libero (max </w:t>
      </w:r>
      <w:r w:rsidR="001562B9" w:rsidRPr="000A1D1C">
        <w:rPr>
          <w:rFonts w:cs="Calibri"/>
          <w:i/>
          <w:iCs/>
          <w:color w:val="808080" w:themeColor="background1" w:themeShade="80"/>
        </w:rPr>
        <w:t>2.000</w:t>
      </w:r>
      <w:r w:rsidRPr="000A1D1C">
        <w:rPr>
          <w:rFonts w:cs="Calibri"/>
          <w:i/>
          <w:iCs/>
          <w:color w:val="808080" w:themeColor="background1" w:themeShade="80"/>
        </w:rPr>
        <w:t xml:space="preserve"> caratteri): numero stimato di partecipanti; durata complessiva dell’evento in giorni e/o ore; articolazione del programma con indicazione del numero di attività e delle sedi coinvolte.</w:t>
      </w:r>
    </w:p>
    <w:p w14:paraId="62AEE3B9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2EC11063" w14:textId="39BCBCAD" w:rsidR="002E593B" w:rsidRPr="000A1D1C" w:rsidRDefault="002E593B" w:rsidP="002E593B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  <w:b/>
          <w:bCs/>
        </w:rPr>
      </w:pPr>
      <w:r w:rsidRPr="000A1D1C">
        <w:rPr>
          <w:rFonts w:cs="Calibri"/>
          <w:b/>
          <w:bCs/>
        </w:rPr>
        <w:t>Ricaduta economica in termini di flussi turistici (fino a 20 punti)</w:t>
      </w:r>
      <w:r w:rsidRPr="000A1D1C">
        <w:rPr>
          <w:rFonts w:cs="Calibri"/>
          <w:b/>
          <w:bCs/>
        </w:rPr>
        <w:tab/>
      </w:r>
    </w:p>
    <w:p w14:paraId="7E7EECDD" w14:textId="7B951F8F" w:rsidR="001562B9" w:rsidRPr="000A1D1C" w:rsidRDefault="001562B9" w:rsidP="001562B9">
      <w:pPr>
        <w:pStyle w:val="Paragrafoelenco"/>
        <w:spacing w:after="0"/>
        <w:ind w:left="-207" w:right="-716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>Descrivere in ordine libero (max 2.000 caratteri): incremento atteso di arrivi e presenze turistiche; capacità di attrarre pubblico extra-regionale e/o internazionale; svolgimento dell’evento in periodi di bassa o media stagionalità.</w:t>
      </w:r>
    </w:p>
    <w:p w14:paraId="61FC1533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0EB5CC96" w14:textId="2EA33438" w:rsidR="002E593B" w:rsidRPr="000A1D1C" w:rsidRDefault="002E593B" w:rsidP="002E593B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  <w:b/>
          <w:bCs/>
        </w:rPr>
      </w:pPr>
      <w:r w:rsidRPr="000A1D1C">
        <w:rPr>
          <w:rFonts w:cs="Calibri"/>
          <w:b/>
          <w:bCs/>
        </w:rPr>
        <w:t>Ricaduta economica in termini di attivazione della filiera locale (fino a 10 punti)</w:t>
      </w:r>
      <w:r w:rsidRPr="000A1D1C">
        <w:rPr>
          <w:rFonts w:cs="Calibri"/>
          <w:b/>
          <w:bCs/>
        </w:rPr>
        <w:tab/>
      </w:r>
    </w:p>
    <w:p w14:paraId="3514E46E" w14:textId="2E0ABFA3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  <w:b/>
          <w:bCs/>
        </w:rPr>
      </w:pPr>
      <w:r w:rsidRPr="000A1D1C">
        <w:rPr>
          <w:rFonts w:cs="Calibri"/>
          <w:i/>
          <w:iCs/>
          <w:color w:val="808080" w:themeColor="background1" w:themeShade="80"/>
        </w:rPr>
        <w:t>Descrivere in ordine libero (max 1.500 caratteri): coinvolgimento di strutture ricettive, ristorazione e servizi turistici; utilizzo di sistemi di trasporto locali; attivazione di servizi culturali, di intrattenimento e spettacolo.</w:t>
      </w:r>
    </w:p>
    <w:p w14:paraId="01BE3515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0E143D83" w14:textId="77777777" w:rsidR="001562B9" w:rsidRPr="000A1D1C" w:rsidRDefault="002E593B" w:rsidP="002E593B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  <w:b/>
          <w:bCs/>
        </w:rPr>
      </w:pPr>
      <w:r w:rsidRPr="000A1D1C">
        <w:rPr>
          <w:rFonts w:cs="Calibri"/>
          <w:b/>
          <w:bCs/>
        </w:rPr>
        <w:t>Livello di innovatività dell’evento (fino a 10 punti)</w:t>
      </w:r>
    </w:p>
    <w:p w14:paraId="4AC4F443" w14:textId="7F84ACF0" w:rsidR="002E593B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>Descrivere in ordine libero (max 1.500 caratteri): originalità del format e dei contenuti; utilizzo di tecnologie innovative o nuovi linguaggi espressivi; sperimentazione di modalità organizzative e di fruizione innovative.</w:t>
      </w:r>
    </w:p>
    <w:p w14:paraId="3EAE1DFF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498F00DC" w14:textId="0F2E112C" w:rsidR="001562B9" w:rsidRPr="000A1D1C" w:rsidRDefault="00B25D67" w:rsidP="002E593B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  <w:b/>
          <w:bCs/>
        </w:rPr>
      </w:pPr>
      <w:r w:rsidRPr="000A1D1C">
        <w:rPr>
          <w:rFonts w:cs="Calibri"/>
          <w:b/>
          <w:bCs/>
        </w:rPr>
        <w:t xml:space="preserve">Elementi innovativi per eventi realizzati in modo continuativo negli anni </w:t>
      </w:r>
      <w:r w:rsidR="002E593B" w:rsidRPr="000A1D1C">
        <w:rPr>
          <w:rFonts w:cs="Calibri"/>
          <w:b/>
          <w:bCs/>
        </w:rPr>
        <w:t>(fino a 10 punti)</w:t>
      </w:r>
    </w:p>
    <w:p w14:paraId="3114A999" w14:textId="2D0AD319" w:rsidR="002E593B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 xml:space="preserve">Descrivere in ordine libero (max 1.500 caratteri): riproposizione nel 2026 di iniziative già svolte </w:t>
      </w:r>
      <w:r w:rsidR="00B25D67" w:rsidRPr="000A1D1C">
        <w:rPr>
          <w:rFonts w:cs="Calibri"/>
          <w:i/>
          <w:iCs/>
          <w:color w:val="808080" w:themeColor="background1" w:themeShade="80"/>
        </w:rPr>
        <w:t xml:space="preserve">in maniera continuativa </w:t>
      </w:r>
      <w:r w:rsidRPr="000A1D1C">
        <w:rPr>
          <w:rFonts w:cs="Calibri"/>
          <w:i/>
          <w:iCs/>
          <w:color w:val="808080" w:themeColor="background1" w:themeShade="80"/>
        </w:rPr>
        <w:t xml:space="preserve">nelle passate annualità; introduzione di elementi migliorativi e innovativi rispetto alle edizioni </w:t>
      </w:r>
      <w:r w:rsidRPr="000A1D1C">
        <w:rPr>
          <w:rFonts w:cs="Calibri"/>
          <w:i/>
          <w:iCs/>
          <w:color w:val="808080" w:themeColor="background1" w:themeShade="80"/>
        </w:rPr>
        <w:lastRenderedPageBreak/>
        <w:t>precedenti (contenuti, pubblico, modalità organizzative, sostenibilità, comunicazione); capacità di valorizzare l’esperienza pregressa in un’ottica evolutiva.</w:t>
      </w:r>
    </w:p>
    <w:p w14:paraId="142D2216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3F940138" w14:textId="359DAFA7" w:rsidR="002E593B" w:rsidRPr="000A1D1C" w:rsidRDefault="002E593B" w:rsidP="002E593B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</w:rPr>
      </w:pPr>
      <w:r w:rsidRPr="000A1D1C">
        <w:rPr>
          <w:rFonts w:cs="Calibri"/>
          <w:b/>
          <w:bCs/>
        </w:rPr>
        <w:t>Creazione di reti e coinvolgimento del territorio (fino a 10 punti</w:t>
      </w:r>
      <w:r w:rsidRPr="000A1D1C">
        <w:rPr>
          <w:rFonts w:cs="Calibri"/>
        </w:rPr>
        <w:t>)</w:t>
      </w:r>
      <w:r w:rsidRPr="000A1D1C">
        <w:rPr>
          <w:rFonts w:cs="Calibri"/>
        </w:rPr>
        <w:tab/>
      </w:r>
    </w:p>
    <w:p w14:paraId="3085C4B4" w14:textId="253E05F2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>Descrivere in ordine libero (max 1.500  caratteri): numero e qualità dei partner pubblici e privati coinvolti; livello di partecipazione attiva della comunità locale; promozione dello scambio sociale e culturale sul territorio interessato.</w:t>
      </w:r>
    </w:p>
    <w:p w14:paraId="2523BCB6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791A75EF" w14:textId="0F753970" w:rsidR="002E593B" w:rsidRPr="000A1D1C" w:rsidRDefault="002E593B" w:rsidP="002E593B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  <w:b/>
          <w:bCs/>
        </w:rPr>
      </w:pPr>
      <w:r w:rsidRPr="000A1D1C">
        <w:rPr>
          <w:rFonts w:cs="Calibri"/>
          <w:b/>
          <w:bCs/>
        </w:rPr>
        <w:t>Rilevanza e capacità comunicativa dell’evento (fino a 10 punti)</w:t>
      </w:r>
      <w:r w:rsidRPr="000A1D1C">
        <w:rPr>
          <w:rFonts w:cs="Calibri"/>
          <w:b/>
          <w:bCs/>
        </w:rPr>
        <w:tab/>
      </w:r>
    </w:p>
    <w:p w14:paraId="4658AD21" w14:textId="034B91FF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>Descrivere in ordine libero (max 1.500  caratteri): strategia di comunicazione e promozione; utilizzo di canali tradizionali e digitali; potenziale visibilità a livello locale, nazionale e/o internazionale.</w:t>
      </w:r>
    </w:p>
    <w:p w14:paraId="0C165B25" w14:textId="77777777" w:rsidR="002E593B" w:rsidRPr="000A1D1C" w:rsidRDefault="002E593B" w:rsidP="002E593B">
      <w:pPr>
        <w:spacing w:after="0"/>
        <w:ind w:left="-567" w:right="-999"/>
        <w:rPr>
          <w:rFonts w:cs="Calibri"/>
        </w:rPr>
      </w:pPr>
    </w:p>
    <w:p w14:paraId="5928B9F3" w14:textId="4AC2847A" w:rsidR="002E593B" w:rsidRPr="000A1D1C" w:rsidRDefault="002E593B" w:rsidP="001562B9">
      <w:pPr>
        <w:pStyle w:val="Paragrafoelenco"/>
        <w:numPr>
          <w:ilvl w:val="0"/>
          <w:numId w:val="12"/>
        </w:numPr>
        <w:spacing w:after="0"/>
        <w:ind w:right="-999"/>
        <w:rPr>
          <w:rFonts w:cs="Calibri"/>
          <w:b/>
          <w:bCs/>
        </w:rPr>
      </w:pPr>
      <w:r w:rsidRPr="000A1D1C">
        <w:rPr>
          <w:rFonts w:cs="Calibri"/>
          <w:b/>
          <w:bCs/>
        </w:rPr>
        <w:t>Sostenibilità economico-finanziaria e ambientale (fino a 10 punti)</w:t>
      </w:r>
    </w:p>
    <w:p w14:paraId="0E63D04F" w14:textId="18B6FBD8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  <w:i/>
          <w:iCs/>
          <w:color w:val="808080" w:themeColor="background1" w:themeShade="80"/>
        </w:rPr>
      </w:pPr>
      <w:r w:rsidRPr="000A1D1C">
        <w:rPr>
          <w:rFonts w:cs="Calibri"/>
          <w:i/>
          <w:iCs/>
          <w:color w:val="808080" w:themeColor="background1" w:themeShade="80"/>
        </w:rPr>
        <w:t>Descrivere in ordine libero (max 1.500  caratteri):</w:t>
      </w:r>
    </w:p>
    <w:p w14:paraId="7ABC6E4D" w14:textId="236128E5" w:rsidR="00272C6F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</w:rPr>
      </w:pPr>
      <w:r w:rsidRPr="000A1D1C">
        <w:rPr>
          <w:rFonts w:cs="Calibri"/>
          <w:i/>
          <w:iCs/>
          <w:color w:val="808080" w:themeColor="background1" w:themeShade="80"/>
        </w:rPr>
        <w:t>coerenza e solidità del piano finanziario; capacità di reperire risorse aggiuntive; misure previste per la riduzione dell’impatto ambientale dell’evento.</w:t>
      </w:r>
      <w:r w:rsidRPr="000A1D1C">
        <w:rPr>
          <w:rFonts w:cs="Calibri"/>
          <w:i/>
          <w:iCs/>
          <w:color w:val="808080" w:themeColor="background1" w:themeShade="80"/>
        </w:rPr>
        <w:tab/>
      </w:r>
      <w:r w:rsidRPr="000A1D1C">
        <w:rPr>
          <w:rFonts w:cs="Calibri"/>
        </w:rPr>
        <w:br/>
      </w:r>
      <w:r w:rsidRPr="000A1D1C">
        <w:rPr>
          <w:rFonts w:cs="Calibri"/>
        </w:rPr>
        <w:br/>
      </w:r>
    </w:p>
    <w:p w14:paraId="50C5A0BB" w14:textId="77777777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</w:rPr>
      </w:pPr>
    </w:p>
    <w:p w14:paraId="51D72D8C" w14:textId="77777777" w:rsidR="001562B9" w:rsidRPr="000A1D1C" w:rsidRDefault="001562B9" w:rsidP="001562B9">
      <w:pPr>
        <w:ind w:right="-999" w:hanging="567"/>
        <w:rPr>
          <w:rFonts w:cs="Calibri"/>
        </w:rPr>
      </w:pPr>
      <w:r w:rsidRPr="000A1D1C">
        <w:rPr>
          <w:rFonts w:cs="Calibri"/>
        </w:rPr>
        <w:t>Data ________________________________</w:t>
      </w:r>
    </w:p>
    <w:p w14:paraId="3D34376B" w14:textId="77777777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</w:rPr>
      </w:pPr>
    </w:p>
    <w:p w14:paraId="63E028DD" w14:textId="77777777" w:rsidR="001562B9" w:rsidRPr="000A1D1C" w:rsidRDefault="001562B9" w:rsidP="001562B9">
      <w:pPr>
        <w:pStyle w:val="Paragrafoelenco"/>
        <w:spacing w:after="0"/>
        <w:ind w:left="-207" w:right="-999"/>
        <w:jc w:val="both"/>
        <w:rPr>
          <w:rFonts w:cs="Calibri"/>
        </w:rPr>
      </w:pPr>
    </w:p>
    <w:p w14:paraId="2EA76B98" w14:textId="77777777" w:rsidR="001562B9" w:rsidRPr="000A1D1C" w:rsidRDefault="001562B9" w:rsidP="001562B9">
      <w:pPr>
        <w:ind w:left="4320" w:right="-999" w:firstLine="720"/>
        <w:jc w:val="center"/>
        <w:rPr>
          <w:rFonts w:cs="Calibri"/>
        </w:rPr>
      </w:pPr>
      <w:r w:rsidRPr="000A1D1C">
        <w:rPr>
          <w:rFonts w:cs="Calibri"/>
        </w:rPr>
        <w:t>Firma del Legale Rappresentante</w:t>
      </w:r>
    </w:p>
    <w:p w14:paraId="29E08C77" w14:textId="46FB3830" w:rsidR="00272C6F" w:rsidRPr="000A1D1C" w:rsidRDefault="001562B9" w:rsidP="001562B9">
      <w:pPr>
        <w:ind w:left="4320" w:right="-999" w:firstLine="720"/>
        <w:jc w:val="center"/>
        <w:rPr>
          <w:rFonts w:cs="Calibri"/>
        </w:rPr>
      </w:pPr>
      <w:r w:rsidRPr="000A1D1C">
        <w:rPr>
          <w:rFonts w:cs="Calibri"/>
        </w:rPr>
        <w:t xml:space="preserve"> ________________________________</w:t>
      </w:r>
    </w:p>
    <w:sectPr w:rsidR="00272C6F" w:rsidRPr="000A1D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410962"/>
    <w:multiLevelType w:val="hybridMultilevel"/>
    <w:tmpl w:val="7518B00C"/>
    <w:lvl w:ilvl="0" w:tplc="CECE3F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C2A1FE7"/>
    <w:multiLevelType w:val="multilevel"/>
    <w:tmpl w:val="1232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4355F"/>
    <w:multiLevelType w:val="hybridMultilevel"/>
    <w:tmpl w:val="F340A876"/>
    <w:lvl w:ilvl="0" w:tplc="450663FC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C1E68"/>
    <w:multiLevelType w:val="multilevel"/>
    <w:tmpl w:val="898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942FB"/>
    <w:multiLevelType w:val="multilevel"/>
    <w:tmpl w:val="90E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29424491">
    <w:abstractNumId w:val="8"/>
  </w:num>
  <w:num w:numId="2" w16cid:durableId="976376781">
    <w:abstractNumId w:val="6"/>
  </w:num>
  <w:num w:numId="3" w16cid:durableId="173763097">
    <w:abstractNumId w:val="5"/>
  </w:num>
  <w:num w:numId="4" w16cid:durableId="371342429">
    <w:abstractNumId w:val="4"/>
  </w:num>
  <w:num w:numId="5" w16cid:durableId="168371057">
    <w:abstractNumId w:val="7"/>
  </w:num>
  <w:num w:numId="6" w16cid:durableId="1983658083">
    <w:abstractNumId w:val="3"/>
  </w:num>
  <w:num w:numId="7" w16cid:durableId="1262760840">
    <w:abstractNumId w:val="2"/>
  </w:num>
  <w:num w:numId="8" w16cid:durableId="86007319">
    <w:abstractNumId w:val="1"/>
  </w:num>
  <w:num w:numId="9" w16cid:durableId="1601060398">
    <w:abstractNumId w:val="0"/>
  </w:num>
  <w:num w:numId="10" w16cid:durableId="574049290">
    <w:abstractNumId w:val="9"/>
  </w:num>
  <w:num w:numId="11" w16cid:durableId="1776048942">
    <w:abstractNumId w:val="13"/>
  </w:num>
  <w:num w:numId="12" w16cid:durableId="910042907">
    <w:abstractNumId w:val="11"/>
  </w:num>
  <w:num w:numId="13" w16cid:durableId="947126384">
    <w:abstractNumId w:val="12"/>
  </w:num>
  <w:num w:numId="14" w16cid:durableId="264578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E05"/>
    <w:rsid w:val="0006063C"/>
    <w:rsid w:val="000A1D1C"/>
    <w:rsid w:val="0015074B"/>
    <w:rsid w:val="001562B9"/>
    <w:rsid w:val="002128BE"/>
    <w:rsid w:val="00272C6F"/>
    <w:rsid w:val="0029639D"/>
    <w:rsid w:val="002E593B"/>
    <w:rsid w:val="00326F90"/>
    <w:rsid w:val="0092554D"/>
    <w:rsid w:val="00AA1D8D"/>
    <w:rsid w:val="00B25D67"/>
    <w:rsid w:val="00B47730"/>
    <w:rsid w:val="00C473AB"/>
    <w:rsid w:val="00C90914"/>
    <w:rsid w:val="00CB0664"/>
    <w:rsid w:val="00CF56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5728"/>
  <w14:defaultImageDpi w14:val="300"/>
  <w15:docId w15:val="{B3AAED10-B930-477E-9227-23A60617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Alessandro Caviola - G.A.L. Prealpi e Dolomiti</cp:lastModifiedBy>
  <cp:revision>8</cp:revision>
  <dcterms:created xsi:type="dcterms:W3CDTF">2013-12-23T23:15:00Z</dcterms:created>
  <dcterms:modified xsi:type="dcterms:W3CDTF">2026-02-27T10:49:00Z</dcterms:modified>
  <cp:category/>
</cp:coreProperties>
</file>